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EC35D0">
      <w:r>
        <w:t xml:space="preserve">НИР3 делали ранее НИР2 был заказ </w:t>
      </w:r>
      <w:r w:rsidRPr="00EC35D0">
        <w:t>317113</w:t>
      </w:r>
    </w:p>
    <w:p w:rsidR="00EC35D0" w:rsidRDefault="00EC35D0">
      <w:r>
        <w:t>Отчет 15-20 стр</w:t>
      </w:r>
      <w:bookmarkStart w:id="0" w:name="_GoBack"/>
      <w:bookmarkEnd w:id="0"/>
    </w:p>
    <w:p w:rsidR="00EC35D0" w:rsidRDefault="00EC35D0">
      <w:r w:rsidRPr="00EC35D0">
        <w:t>Профессиональная      культура      современного      государственного служащего: понятие, структура, пути совершенствования. Департамент торговли и услуг города Москвы — </w:t>
      </w:r>
      <w:proofErr w:type="spellStart"/>
      <w:r w:rsidRPr="00EC35D0">
        <w:t>инн</w:t>
      </w:r>
      <w:proofErr w:type="spellEnd"/>
      <w:r w:rsidRPr="00EC35D0">
        <w:t xml:space="preserve"> 7710881420</w:t>
      </w:r>
    </w:p>
    <w:p w:rsidR="00EC35D0" w:rsidRDefault="00EC35D0" w:rsidP="00EC35D0">
      <w:r>
        <w:t xml:space="preserve"> В отчете отразить по пунктам</w:t>
      </w:r>
      <w:r>
        <w:br/>
        <w:t xml:space="preserve">1. </w:t>
      </w:r>
      <w:r>
        <w:t>Дать краткую характеристику объекта исследования, проанализировать основные стороны его деятельности, сформулировать основные проблемы, препятствующие его прогрессивному развитию.</w:t>
      </w:r>
    </w:p>
    <w:p w:rsidR="00EC35D0" w:rsidRDefault="00EC35D0" w:rsidP="00EC35D0">
      <w:r>
        <w:t xml:space="preserve">2. </w:t>
      </w:r>
      <w:r>
        <w:t>Сформулировать направления совершенствования деятельности объекта исследования; разработать предложения по совершенствованию деятельности объекта исследования в соответствии с направленностью выбранной темы ВКР-МД.</w:t>
      </w:r>
    </w:p>
    <w:sectPr w:rsidR="00EC3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5D0"/>
    <w:rsid w:val="00087BEA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EC35D0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E6ED27-2FA3-493F-83EA-8081FC01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2025-02-18T07:59:00Z</dcterms:created>
  <dcterms:modified xsi:type="dcterms:W3CDTF">2025-02-18T08:01:00Z</dcterms:modified>
</cp:coreProperties>
</file>